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6E1" w:rsidRDefault="00F776E1" w:rsidP="00F776E1">
      <w:pPr>
        <w:ind w:firstLine="567"/>
        <w:jc w:val="center"/>
        <w:rPr>
          <w:rFonts w:ascii="Edwardian Script ITC" w:hAnsi="Edwardian Script ITC"/>
          <w:b/>
          <w:i/>
          <w:sz w:val="2"/>
          <w:szCs w:val="72"/>
        </w:rPr>
      </w:pPr>
      <w:r>
        <w:rPr>
          <w:rFonts w:ascii="Edwardian Script ITC" w:hAnsi="Edwardian Script ITC"/>
          <w:b/>
          <w:i/>
          <w:noProof/>
          <w:sz w:val="28"/>
          <w:szCs w:val="28"/>
        </w:rPr>
        <w:drawing>
          <wp:inline distT="0" distB="0" distL="0" distR="0" wp14:anchorId="453B95AA" wp14:editId="19E966BD">
            <wp:extent cx="762000" cy="952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6E1" w:rsidRPr="00237EBD" w:rsidRDefault="00F776E1" w:rsidP="00F776E1">
      <w:pPr>
        <w:jc w:val="center"/>
        <w:rPr>
          <w:rFonts w:ascii="Edwardian Script ITC" w:hAnsi="Edwardian Script ITC"/>
          <w:b/>
          <w:sz w:val="44"/>
          <w:szCs w:val="44"/>
        </w:rPr>
      </w:pPr>
      <w:r w:rsidRPr="00237EBD">
        <w:rPr>
          <w:rFonts w:ascii="Edwardian Script ITC" w:hAnsi="Edwardian Script ITC"/>
          <w:b/>
          <w:sz w:val="44"/>
          <w:szCs w:val="44"/>
        </w:rPr>
        <w:t>Città di Bitetto</w:t>
      </w:r>
    </w:p>
    <w:p w:rsidR="00F776E1" w:rsidRPr="00237EBD" w:rsidRDefault="00F776E1" w:rsidP="00F776E1">
      <w:pPr>
        <w:jc w:val="center"/>
        <w:rPr>
          <w:rFonts w:ascii="Edwardian Script ITC" w:hAnsi="Edwardian Script ITC"/>
          <w:sz w:val="44"/>
          <w:szCs w:val="44"/>
        </w:rPr>
      </w:pPr>
      <w:r w:rsidRPr="00237EBD">
        <w:rPr>
          <w:rFonts w:ascii="Edwardian Script ITC" w:hAnsi="Edwardian Script ITC"/>
          <w:sz w:val="44"/>
          <w:szCs w:val="44"/>
        </w:rPr>
        <w:t>Medaglia d’Oro al Merito Civile</w:t>
      </w:r>
    </w:p>
    <w:p w:rsidR="00F776E1" w:rsidRPr="00237EBD" w:rsidRDefault="00F776E1" w:rsidP="00F776E1">
      <w:pPr>
        <w:tabs>
          <w:tab w:val="left" w:pos="3120"/>
        </w:tabs>
        <w:jc w:val="center"/>
        <w:rPr>
          <w:sz w:val="44"/>
          <w:szCs w:val="44"/>
        </w:rPr>
      </w:pPr>
      <w:r w:rsidRPr="00237EBD">
        <w:rPr>
          <w:rFonts w:ascii="Edwardian Script ITC" w:hAnsi="Edwardian Script ITC"/>
          <w:sz w:val="44"/>
          <w:szCs w:val="44"/>
        </w:rPr>
        <w:t>Città Metropolitana di Bari</w:t>
      </w:r>
    </w:p>
    <w:p w:rsidR="00F776E1" w:rsidRPr="00445642" w:rsidRDefault="00F776E1" w:rsidP="00F776E1">
      <w:pPr>
        <w:ind w:left="5664" w:firstLine="708"/>
        <w:rPr>
          <w:rFonts w:ascii="Century Schoolbook" w:hAnsi="Century Schoolbook" w:cs="Century Schoolbook"/>
          <w:sz w:val="40"/>
          <w:szCs w:val="40"/>
        </w:rPr>
      </w:pPr>
    </w:p>
    <w:p w:rsidR="00F776E1" w:rsidRPr="00C0725E" w:rsidRDefault="00F776E1" w:rsidP="00F776E1">
      <w:pPr>
        <w:jc w:val="center"/>
        <w:rPr>
          <w:rFonts w:ascii="Century" w:hAnsi="Century" w:cs="Century Schoolbook"/>
          <w:b/>
          <w:i/>
          <w:sz w:val="32"/>
          <w:szCs w:val="32"/>
        </w:rPr>
      </w:pPr>
      <w:r w:rsidRPr="00C0725E">
        <w:rPr>
          <w:rFonts w:ascii="Century" w:hAnsi="Century" w:cs="Century Schoolbook"/>
          <w:b/>
          <w:i/>
          <w:sz w:val="32"/>
          <w:szCs w:val="32"/>
        </w:rPr>
        <w:t>Settore Servizi Sociali – Pubblica Istruzione – Politiche Giovanili</w:t>
      </w:r>
    </w:p>
    <w:p w:rsidR="00F776E1" w:rsidRPr="00C0725E" w:rsidRDefault="002240B3" w:rsidP="002240B3">
      <w:pPr>
        <w:tabs>
          <w:tab w:val="left" w:pos="5115"/>
        </w:tabs>
        <w:rPr>
          <w:rFonts w:ascii="Century" w:hAnsi="Century" w:cs="Century Schoolbook"/>
          <w:b/>
          <w:i/>
          <w:sz w:val="32"/>
          <w:szCs w:val="32"/>
        </w:rPr>
      </w:pPr>
      <w:r>
        <w:rPr>
          <w:rFonts w:ascii="Century" w:hAnsi="Century" w:cs="Century Schoolbook"/>
          <w:b/>
          <w:i/>
          <w:sz w:val="32"/>
          <w:szCs w:val="32"/>
        </w:rPr>
        <w:tab/>
      </w:r>
    </w:p>
    <w:p w:rsidR="00F776E1" w:rsidRPr="002240B3" w:rsidRDefault="00F776E1" w:rsidP="00F776E1">
      <w:pPr>
        <w:pStyle w:val="Nessunelenco1"/>
        <w:widowControl w:val="0"/>
        <w:autoSpaceDE w:val="0"/>
        <w:autoSpaceDN w:val="0"/>
        <w:spacing w:after="0" w:line="311" w:lineRule="exac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it-IT"/>
        </w:rPr>
      </w:pPr>
      <w:r w:rsidRPr="002240B3">
        <w:rPr>
          <w:rFonts w:ascii="Times New Roman" w:hAnsi="Times New Roman" w:cs="Times New Roman"/>
          <w:b/>
          <w:bCs/>
          <w:color w:val="000000"/>
          <w:sz w:val="32"/>
          <w:szCs w:val="32"/>
        </w:rPr>
        <w:t>AVVISO</w:t>
      </w:r>
      <w:r w:rsidRPr="002240B3">
        <w:rPr>
          <w:rFonts w:ascii="Times New Roman" w:hAnsi="Times New Roman" w:cs="Times New Roman"/>
          <w:b/>
          <w:bCs/>
          <w:color w:val="000000"/>
          <w:sz w:val="32"/>
          <w:szCs w:val="32"/>
          <w:lang w:val="it-IT"/>
        </w:rPr>
        <w:t xml:space="preserve"> REFEZIONE SCOLASTICA</w:t>
      </w:r>
    </w:p>
    <w:p w:rsidR="00F776E1" w:rsidRPr="00445642" w:rsidRDefault="00F776E1" w:rsidP="00F776E1">
      <w:pPr>
        <w:pStyle w:val="Nessunelenco1"/>
        <w:widowControl w:val="0"/>
        <w:autoSpaceDE w:val="0"/>
        <w:autoSpaceDN w:val="0"/>
        <w:spacing w:after="0" w:line="311" w:lineRule="exact"/>
        <w:rPr>
          <w:rFonts w:ascii="Times New Roman" w:hAnsi="Times New Roman" w:cs="Times New Roman"/>
          <w:color w:val="000000"/>
          <w:sz w:val="36"/>
          <w:szCs w:val="36"/>
        </w:rPr>
      </w:pPr>
    </w:p>
    <w:p w:rsidR="002A36B0" w:rsidRDefault="00F776E1" w:rsidP="002240B3">
      <w:pPr>
        <w:pStyle w:val="Nessunelenco1"/>
        <w:widowControl w:val="0"/>
        <w:autoSpaceDE w:val="0"/>
        <w:autoSpaceDN w:val="0"/>
        <w:spacing w:after="120" w:line="311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it-IT"/>
        </w:rPr>
      </w:pPr>
      <w:r w:rsidRPr="002240B3">
        <w:rPr>
          <w:rFonts w:ascii="Times New Roman" w:hAnsi="Times New Roman" w:cs="Times New Roman"/>
          <w:color w:val="000000"/>
          <w:sz w:val="28"/>
          <w:szCs w:val="28"/>
          <w:lang w:val="it-IT"/>
        </w:rPr>
        <w:t>Si comunica che,</w:t>
      </w:r>
      <w:r w:rsidR="00DE3945" w:rsidRPr="002240B3">
        <w:rPr>
          <w:rFonts w:ascii="Times New Roman" w:hAnsi="Times New Roman" w:cs="Times New Roman"/>
          <w:color w:val="000000"/>
          <w:sz w:val="28"/>
          <w:szCs w:val="28"/>
          <w:lang w:val="it-IT"/>
        </w:rPr>
        <w:t xml:space="preserve"> relativamente al </w:t>
      </w:r>
      <w:r w:rsidRPr="002240B3">
        <w:rPr>
          <w:rFonts w:ascii="Times New Roman" w:hAnsi="Times New Roman" w:cs="Times New Roman"/>
          <w:color w:val="000000"/>
          <w:sz w:val="28"/>
          <w:szCs w:val="28"/>
          <w:lang w:val="it-IT"/>
        </w:rPr>
        <w:t xml:space="preserve">servizio di </w:t>
      </w:r>
      <w:r w:rsidRPr="002240B3"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  <w:t>REFEZIONE SCOLASTICA</w:t>
      </w:r>
      <w:r w:rsidR="002240B3" w:rsidRPr="002240B3">
        <w:rPr>
          <w:rFonts w:ascii="Times New Roman" w:hAnsi="Times New Roman" w:cs="Times New Roman"/>
          <w:color w:val="000000"/>
          <w:sz w:val="28"/>
          <w:szCs w:val="28"/>
          <w:lang w:val="it-IT"/>
        </w:rPr>
        <w:t xml:space="preserve">, il cui avvio è previsto </w:t>
      </w:r>
      <w:r w:rsidRPr="002240B3">
        <w:rPr>
          <w:rFonts w:ascii="Times New Roman" w:hAnsi="Times New Roman" w:cs="Times New Roman"/>
          <w:color w:val="000000"/>
          <w:sz w:val="28"/>
          <w:szCs w:val="28"/>
          <w:lang w:val="it-IT"/>
        </w:rPr>
        <w:t xml:space="preserve">dal </w:t>
      </w:r>
      <w:r w:rsidR="002240B3" w:rsidRPr="002240B3"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  <w:t>02 Novembre 2022</w:t>
      </w:r>
      <w:r w:rsidR="00833418" w:rsidRPr="002240B3">
        <w:rPr>
          <w:rFonts w:ascii="Times New Roman" w:hAnsi="Times New Roman" w:cs="Times New Roman"/>
          <w:color w:val="000000"/>
          <w:sz w:val="28"/>
          <w:szCs w:val="28"/>
          <w:lang w:val="it-IT"/>
        </w:rPr>
        <w:t xml:space="preserve">, </w:t>
      </w:r>
      <w:r w:rsidR="002A36B0" w:rsidRPr="002240B3">
        <w:rPr>
          <w:rFonts w:ascii="Times New Roman" w:hAnsi="Times New Roman" w:cs="Times New Roman"/>
          <w:color w:val="000000"/>
          <w:sz w:val="28"/>
          <w:szCs w:val="28"/>
          <w:lang w:val="it-IT"/>
        </w:rPr>
        <w:t xml:space="preserve">per qualsiasi informazione e o comunicazione circa il malfunzionamento della piattaforma è possibile contattare i numeri 080/8978246 (Ufficio Pubblica Istruzione – Servizi Sociali) 3383029551 (Ditta </w:t>
      </w:r>
      <w:proofErr w:type="spellStart"/>
      <w:r w:rsidR="002A36B0" w:rsidRPr="002240B3">
        <w:rPr>
          <w:rFonts w:ascii="Times New Roman" w:hAnsi="Times New Roman" w:cs="Times New Roman"/>
          <w:color w:val="000000"/>
          <w:sz w:val="28"/>
          <w:szCs w:val="28"/>
          <w:lang w:val="it-IT"/>
        </w:rPr>
        <w:t>Ladisa</w:t>
      </w:r>
      <w:proofErr w:type="spellEnd"/>
      <w:r w:rsidR="002A36B0" w:rsidRPr="002240B3">
        <w:rPr>
          <w:rFonts w:ascii="Times New Roman" w:hAnsi="Times New Roman" w:cs="Times New Roman"/>
          <w:color w:val="000000"/>
          <w:sz w:val="28"/>
          <w:szCs w:val="28"/>
          <w:lang w:val="it-IT"/>
        </w:rPr>
        <w:t>)</w:t>
      </w:r>
      <w:r w:rsidR="007F3620">
        <w:rPr>
          <w:rFonts w:ascii="Times New Roman" w:hAnsi="Times New Roman" w:cs="Times New Roman"/>
          <w:color w:val="000000"/>
          <w:sz w:val="28"/>
          <w:szCs w:val="28"/>
          <w:lang w:val="it-IT"/>
        </w:rPr>
        <w:t xml:space="preserve"> o scrivere ai seguenti indirizzi</w:t>
      </w:r>
      <w:r w:rsidR="002A36B0" w:rsidRPr="002240B3">
        <w:rPr>
          <w:rFonts w:ascii="Times New Roman" w:hAnsi="Times New Roman" w:cs="Times New Roman"/>
          <w:color w:val="000000"/>
          <w:sz w:val="28"/>
          <w:szCs w:val="28"/>
          <w:lang w:val="it-IT"/>
        </w:rPr>
        <w:t xml:space="preserve"> e-mail: </w:t>
      </w:r>
      <w:hyperlink r:id="rId5" w:history="1">
        <w:r w:rsidR="002A36B0" w:rsidRPr="002240B3">
          <w:rPr>
            <w:rStyle w:val="Collegamentoipertestuale"/>
            <w:rFonts w:ascii="Times New Roman" w:hAnsi="Times New Roman" w:cs="Times New Roman"/>
            <w:sz w:val="28"/>
            <w:szCs w:val="28"/>
            <w:lang w:val="it-IT"/>
          </w:rPr>
          <w:t>portalemensa@ladisaristorazione.it</w:t>
        </w:r>
      </w:hyperlink>
      <w:r w:rsidR="002A36B0" w:rsidRPr="002240B3">
        <w:rPr>
          <w:rFonts w:ascii="Times New Roman" w:hAnsi="Times New Roman" w:cs="Times New Roman"/>
          <w:color w:val="000000"/>
          <w:sz w:val="28"/>
          <w:szCs w:val="28"/>
          <w:lang w:val="it-IT"/>
        </w:rPr>
        <w:t xml:space="preserve"> o </w:t>
      </w:r>
      <w:hyperlink r:id="rId6" w:history="1">
        <w:r w:rsidR="00DE3945" w:rsidRPr="002240B3">
          <w:rPr>
            <w:rStyle w:val="Collegamentoipertestuale"/>
            <w:rFonts w:ascii="Times New Roman" w:hAnsi="Times New Roman" w:cs="Times New Roman"/>
            <w:sz w:val="28"/>
            <w:szCs w:val="28"/>
            <w:lang w:val="it-IT"/>
          </w:rPr>
          <w:t>protocollo.bitetto@pec.egovba.it</w:t>
        </w:r>
      </w:hyperlink>
      <w:r w:rsidR="00DE3945" w:rsidRPr="002240B3">
        <w:rPr>
          <w:rFonts w:ascii="Times New Roman" w:hAnsi="Times New Roman" w:cs="Times New Roman"/>
          <w:color w:val="000000"/>
          <w:sz w:val="28"/>
          <w:szCs w:val="28"/>
          <w:lang w:val="it-IT"/>
        </w:rPr>
        <w:t>.</w:t>
      </w:r>
    </w:p>
    <w:p w:rsidR="00113112" w:rsidRPr="002240B3" w:rsidRDefault="00113112" w:rsidP="002240B3">
      <w:pPr>
        <w:pStyle w:val="Nessunelenco1"/>
        <w:widowControl w:val="0"/>
        <w:autoSpaceDE w:val="0"/>
        <w:autoSpaceDN w:val="0"/>
        <w:spacing w:after="120" w:line="311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it-IT"/>
        </w:rPr>
      </w:pPr>
    </w:p>
    <w:p w:rsidR="00113112" w:rsidRPr="002240B3" w:rsidRDefault="00DE3945" w:rsidP="00113112">
      <w:pPr>
        <w:pStyle w:val="Nessunelenco1"/>
        <w:widowControl w:val="0"/>
        <w:autoSpaceDE w:val="0"/>
        <w:autoSpaceDN w:val="0"/>
        <w:spacing w:after="120" w:line="311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it-IT"/>
        </w:rPr>
      </w:pPr>
      <w:r w:rsidRPr="002240B3">
        <w:rPr>
          <w:rFonts w:ascii="Times New Roman" w:hAnsi="Times New Roman" w:cs="Times New Roman"/>
          <w:color w:val="000000"/>
          <w:sz w:val="28"/>
          <w:szCs w:val="28"/>
          <w:lang w:val="it-IT"/>
        </w:rPr>
        <w:t xml:space="preserve">Relativamente alla questione dei </w:t>
      </w:r>
      <w:r w:rsidRPr="007F3620"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  <w:t>pagamenti</w:t>
      </w:r>
      <w:r w:rsidRPr="002240B3">
        <w:rPr>
          <w:rFonts w:ascii="Times New Roman" w:hAnsi="Times New Roman" w:cs="Times New Roman"/>
          <w:color w:val="000000"/>
          <w:sz w:val="28"/>
          <w:szCs w:val="28"/>
          <w:lang w:val="it-IT"/>
        </w:rPr>
        <w:t xml:space="preserve"> mediante la piattaforma – </w:t>
      </w:r>
      <w:r w:rsidRPr="002240B3"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  <w:t xml:space="preserve">sezione </w:t>
      </w:r>
      <w:proofErr w:type="spellStart"/>
      <w:r w:rsidRPr="002240B3">
        <w:rPr>
          <w:rFonts w:ascii="Times New Roman" w:hAnsi="Times New Roman" w:cs="Times New Roman"/>
          <w:b/>
          <w:color w:val="000000"/>
          <w:sz w:val="28"/>
          <w:szCs w:val="28"/>
          <w:lang w:val="it-IT"/>
        </w:rPr>
        <w:t>PagoPa</w:t>
      </w:r>
      <w:proofErr w:type="spellEnd"/>
      <w:r w:rsidRPr="002240B3">
        <w:rPr>
          <w:rFonts w:ascii="Times New Roman" w:hAnsi="Times New Roman" w:cs="Times New Roman"/>
          <w:color w:val="000000"/>
          <w:sz w:val="28"/>
          <w:szCs w:val="28"/>
          <w:lang w:val="it-IT"/>
        </w:rPr>
        <w:t>, nei prossimi giorni sarà data comunicazione circa l’attivazione della funzionalità del servizio.</w:t>
      </w:r>
    </w:p>
    <w:p w:rsidR="002240B3" w:rsidRDefault="00DE3945" w:rsidP="002240B3">
      <w:pPr>
        <w:pStyle w:val="Nessunelenco1"/>
        <w:widowControl w:val="0"/>
        <w:autoSpaceDE w:val="0"/>
        <w:autoSpaceDN w:val="0"/>
        <w:spacing w:after="120" w:line="311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it-IT"/>
        </w:rPr>
      </w:pPr>
      <w:r w:rsidRPr="002240B3">
        <w:rPr>
          <w:rFonts w:ascii="Times New Roman" w:hAnsi="Times New Roman" w:cs="Times New Roman"/>
          <w:color w:val="000000"/>
          <w:sz w:val="28"/>
          <w:szCs w:val="28"/>
          <w:lang w:val="it-IT"/>
        </w:rPr>
        <w:t xml:space="preserve">Nell’attesa dell’attivazione della sezione </w:t>
      </w:r>
      <w:proofErr w:type="spellStart"/>
      <w:r w:rsidRPr="002240B3">
        <w:rPr>
          <w:rFonts w:ascii="Times New Roman" w:hAnsi="Times New Roman" w:cs="Times New Roman"/>
          <w:color w:val="000000"/>
          <w:sz w:val="28"/>
          <w:szCs w:val="28"/>
          <w:lang w:val="it-IT"/>
        </w:rPr>
        <w:t>PagoPA</w:t>
      </w:r>
      <w:proofErr w:type="spellEnd"/>
      <w:r w:rsidRPr="002240B3">
        <w:rPr>
          <w:rFonts w:ascii="Times New Roman" w:hAnsi="Times New Roman" w:cs="Times New Roman"/>
          <w:color w:val="000000"/>
          <w:sz w:val="28"/>
          <w:szCs w:val="28"/>
          <w:lang w:val="it-IT"/>
        </w:rPr>
        <w:t xml:space="preserve">, il servizio di Refezione scolastica </w:t>
      </w:r>
      <w:r w:rsidRPr="002240B3">
        <w:rPr>
          <w:rFonts w:ascii="Times New Roman" w:hAnsi="Times New Roman" w:cs="Times New Roman"/>
          <w:color w:val="000000"/>
          <w:sz w:val="28"/>
          <w:szCs w:val="28"/>
          <w:u w:val="single"/>
          <w:lang w:val="it-IT"/>
        </w:rPr>
        <w:t>sarà comunque regolarmente garantit</w:t>
      </w:r>
      <w:r w:rsidR="002240B3" w:rsidRPr="002240B3">
        <w:rPr>
          <w:rFonts w:ascii="Times New Roman" w:hAnsi="Times New Roman" w:cs="Times New Roman"/>
          <w:color w:val="000000"/>
          <w:sz w:val="28"/>
          <w:szCs w:val="28"/>
          <w:u w:val="single"/>
          <w:lang w:val="it-IT"/>
        </w:rPr>
        <w:t>o.</w:t>
      </w:r>
    </w:p>
    <w:p w:rsidR="00DE3945" w:rsidRPr="002240B3" w:rsidRDefault="00DE3945" w:rsidP="002240B3">
      <w:pPr>
        <w:pStyle w:val="Nessunelenco1"/>
        <w:widowControl w:val="0"/>
        <w:autoSpaceDE w:val="0"/>
        <w:autoSpaceDN w:val="0"/>
        <w:spacing w:after="120" w:line="311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it-IT"/>
        </w:rPr>
      </w:pPr>
      <w:r w:rsidRPr="002240B3">
        <w:rPr>
          <w:rFonts w:ascii="Times New Roman" w:hAnsi="Times New Roman" w:cs="Times New Roman"/>
          <w:color w:val="000000"/>
          <w:sz w:val="28"/>
          <w:szCs w:val="28"/>
          <w:lang w:val="it-IT"/>
        </w:rPr>
        <w:t xml:space="preserve">Si confida in una </w:t>
      </w:r>
      <w:r w:rsidR="002240B3" w:rsidRPr="002240B3">
        <w:rPr>
          <w:rFonts w:ascii="Times New Roman" w:hAnsi="Times New Roman" w:cs="Times New Roman"/>
          <w:color w:val="000000"/>
          <w:sz w:val="28"/>
          <w:szCs w:val="28"/>
          <w:lang w:val="it-IT"/>
        </w:rPr>
        <w:t xml:space="preserve">serena e </w:t>
      </w:r>
      <w:r w:rsidRPr="002240B3">
        <w:rPr>
          <w:rFonts w:ascii="Times New Roman" w:hAnsi="Times New Roman" w:cs="Times New Roman"/>
          <w:color w:val="000000"/>
          <w:sz w:val="28"/>
          <w:szCs w:val="28"/>
          <w:lang w:val="it-IT"/>
        </w:rPr>
        <w:t>proficua collaborazione</w:t>
      </w:r>
      <w:r w:rsidR="00F1144F">
        <w:rPr>
          <w:rFonts w:ascii="Times New Roman" w:hAnsi="Times New Roman" w:cs="Times New Roman"/>
          <w:color w:val="000000"/>
          <w:sz w:val="28"/>
          <w:szCs w:val="28"/>
          <w:lang w:val="it-IT"/>
        </w:rPr>
        <w:t>,</w:t>
      </w:r>
      <w:r w:rsidRPr="002240B3">
        <w:rPr>
          <w:rFonts w:ascii="Times New Roman" w:hAnsi="Times New Roman" w:cs="Times New Roman"/>
          <w:color w:val="000000"/>
          <w:sz w:val="28"/>
          <w:szCs w:val="28"/>
          <w:lang w:val="it-IT"/>
        </w:rPr>
        <w:t xml:space="preserve"> al fine di una migliore organizzazione e gestione del servizio.</w:t>
      </w:r>
    </w:p>
    <w:p w:rsidR="00F776E1" w:rsidRPr="002240B3" w:rsidRDefault="00F776E1" w:rsidP="00F776E1">
      <w:pPr>
        <w:pStyle w:val="Nessunelenco1"/>
        <w:widowControl w:val="0"/>
        <w:autoSpaceDE w:val="0"/>
        <w:autoSpaceDN w:val="0"/>
        <w:spacing w:after="0" w:line="311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F776E1" w:rsidRPr="002240B3" w:rsidRDefault="00113112" w:rsidP="00D056C5">
      <w:pPr>
        <w:pStyle w:val="Nessunelenco1"/>
        <w:widowControl w:val="0"/>
        <w:autoSpaceDE w:val="0"/>
        <w:autoSpaceDN w:val="0"/>
        <w:spacing w:after="0" w:line="266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     </w:t>
      </w:r>
      <w:r w:rsidR="00D056C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                   </w:t>
      </w:r>
      <w:r w:rsidR="0009538A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</w:t>
      </w:r>
      <w:bookmarkStart w:id="0" w:name="_GoBack"/>
      <w:bookmarkEnd w:id="0"/>
      <w:r w:rsidR="00F776E1" w:rsidRPr="002240B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IL RESPONSABILE DI SETTORE                                                                                              </w:t>
      </w:r>
      <w:r w:rsidR="00F776E1" w:rsidRPr="002240B3">
        <w:rPr>
          <w:sz w:val="24"/>
          <w:szCs w:val="24"/>
        </w:rPr>
        <w:t xml:space="preserve"> </w:t>
      </w:r>
      <w:r w:rsidR="00F776E1" w:rsidRPr="002240B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</w:t>
      </w:r>
    </w:p>
    <w:p w:rsidR="007872E1" w:rsidRPr="002240B3" w:rsidRDefault="00F776E1" w:rsidP="00D056C5">
      <w:pPr>
        <w:pStyle w:val="Nessunelenco1"/>
        <w:widowControl w:val="0"/>
        <w:autoSpaceDE w:val="0"/>
        <w:autoSpaceDN w:val="0"/>
        <w:spacing w:after="0" w:line="311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it-IT"/>
        </w:rPr>
      </w:pPr>
      <w:r w:rsidRPr="002240B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  </w:t>
      </w:r>
      <w:r w:rsidR="00D056C5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                   </w:t>
      </w:r>
      <w:r w:rsidRPr="002240B3">
        <w:rPr>
          <w:rFonts w:ascii="Times New Roman" w:hAnsi="Times New Roman" w:cs="Times New Roman"/>
          <w:color w:val="000000"/>
          <w:sz w:val="24"/>
          <w:szCs w:val="24"/>
          <w:lang w:val="it-IT"/>
        </w:rPr>
        <w:t>F.to</w:t>
      </w:r>
      <w:r w:rsidRPr="002240B3">
        <w:rPr>
          <w:rFonts w:ascii="Times New Roman" w:hAnsi="Times New Roman" w:cs="Times New Roman"/>
          <w:i/>
          <w:color w:val="000000"/>
          <w:sz w:val="24"/>
          <w:szCs w:val="24"/>
          <w:lang w:val="it-IT"/>
        </w:rPr>
        <w:t xml:space="preserve"> DOTT.SSA MARIA SILVIA CHIMIENTI                                                                                                                                                                       </w:t>
      </w:r>
      <w:r w:rsidRPr="002240B3">
        <w:rPr>
          <w:rFonts w:ascii="Times New Roman" w:hAnsi="Times New Roman" w:cs="Times New Roman"/>
          <w:i/>
          <w:color w:val="000000"/>
          <w:sz w:val="28"/>
          <w:szCs w:val="28"/>
          <w:lang w:val="it-IT"/>
        </w:rPr>
        <w:t xml:space="preserve">                                                     </w:t>
      </w:r>
    </w:p>
    <w:sectPr w:rsidR="007872E1" w:rsidRPr="002240B3" w:rsidSect="00670DA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altName w:val="Arabic Typesetting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E1"/>
    <w:rsid w:val="0009538A"/>
    <w:rsid w:val="00113112"/>
    <w:rsid w:val="002240B3"/>
    <w:rsid w:val="002A36B0"/>
    <w:rsid w:val="00696EC4"/>
    <w:rsid w:val="007872E1"/>
    <w:rsid w:val="007F3620"/>
    <w:rsid w:val="00833418"/>
    <w:rsid w:val="00837A8D"/>
    <w:rsid w:val="00BF29E1"/>
    <w:rsid w:val="00D056C5"/>
    <w:rsid w:val="00DE3945"/>
    <w:rsid w:val="00F1144F"/>
    <w:rsid w:val="00F7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B22D5-84AA-4C99-A9EF-7282887B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7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elenco1">
    <w:name w:val="Nessun elenco1"/>
    <w:uiPriority w:val="99"/>
    <w:semiHidden/>
    <w:rsid w:val="00F776E1"/>
    <w:pPr>
      <w:spacing w:after="200" w:line="276" w:lineRule="auto"/>
    </w:pPr>
    <w:rPr>
      <w:rFonts w:ascii="Calibri" w:eastAsia="Calibri" w:hAnsi="Calibri" w:cs="Calibri"/>
      <w:lang w:val="ru-RU"/>
    </w:rPr>
  </w:style>
  <w:style w:type="character" w:styleId="Enfasicorsivo">
    <w:name w:val="Emphasis"/>
    <w:basedOn w:val="Carpredefinitoparagrafo"/>
    <w:uiPriority w:val="20"/>
    <w:qFormat/>
    <w:rsid w:val="00F776E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A36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.bitetto@pec.egovba.it" TargetMode="External"/><Relationship Id="rId5" Type="http://schemas.openxmlformats.org/officeDocument/2006/relationships/hyperlink" Target="mailto:portalemensa@ladisaristora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AssSoc4</dc:creator>
  <cp:keywords/>
  <dc:description/>
  <cp:lastModifiedBy>AssSoc4</cp:lastModifiedBy>
  <cp:revision>6</cp:revision>
  <dcterms:created xsi:type="dcterms:W3CDTF">2022-11-02T09:39:00Z</dcterms:created>
  <dcterms:modified xsi:type="dcterms:W3CDTF">2022-11-02T11:36:00Z</dcterms:modified>
</cp:coreProperties>
</file>