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9AF8" w14:textId="77777777" w:rsidR="00445642" w:rsidRDefault="00445642" w:rsidP="00445642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bookmarkStart w:id="0" w:name="_GoBack"/>
      <w:bookmarkEnd w:id="0"/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 wp14:anchorId="034C6CED" wp14:editId="25FB70A7">
            <wp:extent cx="76200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F4F5" w14:textId="77777777" w:rsidR="00445642" w:rsidRPr="00237EBD" w:rsidRDefault="00445642" w:rsidP="00445642">
      <w:pPr>
        <w:jc w:val="center"/>
        <w:rPr>
          <w:rFonts w:ascii="Edwardian Script ITC" w:hAnsi="Edwardian Script ITC"/>
          <w:b/>
          <w:sz w:val="44"/>
          <w:szCs w:val="44"/>
        </w:rPr>
      </w:pPr>
      <w:r w:rsidRPr="00237EBD">
        <w:rPr>
          <w:rFonts w:ascii="Edwardian Script ITC" w:hAnsi="Edwardian Script ITC"/>
          <w:b/>
          <w:sz w:val="44"/>
          <w:szCs w:val="44"/>
        </w:rPr>
        <w:t>Città di Bitetto</w:t>
      </w:r>
    </w:p>
    <w:p w14:paraId="028F452E" w14:textId="77777777" w:rsidR="00445642" w:rsidRPr="00237EBD" w:rsidRDefault="00445642" w:rsidP="00445642">
      <w:pPr>
        <w:jc w:val="center"/>
        <w:rPr>
          <w:rFonts w:ascii="Edwardian Script ITC" w:hAnsi="Edwardian Script ITC"/>
          <w:sz w:val="44"/>
          <w:szCs w:val="44"/>
        </w:rPr>
      </w:pPr>
      <w:r w:rsidRPr="00237EBD">
        <w:rPr>
          <w:rFonts w:ascii="Edwardian Script ITC" w:hAnsi="Edwardian Script ITC"/>
          <w:sz w:val="44"/>
          <w:szCs w:val="44"/>
        </w:rPr>
        <w:t>Medaglia d’Oro al Merito Civile</w:t>
      </w:r>
    </w:p>
    <w:p w14:paraId="1F66AEA3" w14:textId="688F2114" w:rsidR="00445642" w:rsidRPr="008F379D" w:rsidRDefault="00445642" w:rsidP="008F379D">
      <w:pPr>
        <w:tabs>
          <w:tab w:val="left" w:pos="3120"/>
        </w:tabs>
        <w:jc w:val="center"/>
        <w:rPr>
          <w:sz w:val="44"/>
          <w:szCs w:val="44"/>
        </w:rPr>
      </w:pPr>
      <w:r w:rsidRPr="00237EBD">
        <w:rPr>
          <w:rFonts w:ascii="Edwardian Script ITC" w:hAnsi="Edwardian Script ITC"/>
          <w:sz w:val="44"/>
          <w:szCs w:val="44"/>
        </w:rPr>
        <w:t>Città Metropolitana di Bari</w:t>
      </w:r>
    </w:p>
    <w:p w14:paraId="41466706" w14:textId="77777777" w:rsidR="001C4945" w:rsidRPr="00452F33" w:rsidRDefault="00452F33" w:rsidP="00445642">
      <w:pPr>
        <w:jc w:val="center"/>
        <w:rPr>
          <w:rFonts w:ascii="Century" w:hAnsi="Century" w:cs="Century Schoolbook"/>
          <w:b/>
          <w:i/>
          <w:sz w:val="40"/>
          <w:szCs w:val="40"/>
        </w:rPr>
      </w:pPr>
      <w:r w:rsidRPr="00452F33">
        <w:rPr>
          <w:rFonts w:ascii="Century" w:hAnsi="Century" w:cs="Arial"/>
          <w:b/>
          <w:bCs/>
          <w:i/>
          <w:iCs/>
          <w:color w:val="222222"/>
          <w:sz w:val="40"/>
          <w:szCs w:val="40"/>
          <w:shd w:val="clear" w:color="auto" w:fill="FFFFFF"/>
        </w:rPr>
        <w:t>Settore Servizi Sociali – Politiche di Genere e Politiche Giovanili</w:t>
      </w:r>
    </w:p>
    <w:p w14:paraId="44EB39C8" w14:textId="7F6D4AB7" w:rsidR="00445642" w:rsidRDefault="00445642" w:rsidP="00445642">
      <w:pPr>
        <w:jc w:val="center"/>
        <w:rPr>
          <w:rFonts w:ascii="Century" w:hAnsi="Century" w:cs="Century Schoolbook"/>
          <w:b/>
          <w:i/>
          <w:sz w:val="20"/>
          <w:szCs w:val="20"/>
        </w:rPr>
      </w:pPr>
    </w:p>
    <w:p w14:paraId="1ED83C54" w14:textId="77777777" w:rsidR="008F379D" w:rsidRPr="008A759C" w:rsidRDefault="008F379D" w:rsidP="00445642">
      <w:pPr>
        <w:jc w:val="center"/>
        <w:rPr>
          <w:rFonts w:ascii="Century" w:hAnsi="Century" w:cs="Century Schoolbook"/>
          <w:b/>
          <w:i/>
          <w:sz w:val="20"/>
          <w:szCs w:val="20"/>
        </w:rPr>
      </w:pPr>
    </w:p>
    <w:p w14:paraId="0F147704" w14:textId="77777777" w:rsidR="00445642" w:rsidRPr="00445642" w:rsidRDefault="00445642" w:rsidP="00662D2B">
      <w:pPr>
        <w:pStyle w:val="Nessunelenco1"/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</w:pPr>
      <w:r w:rsidRPr="00B3747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AVVISO </w:t>
      </w:r>
    </w:p>
    <w:p w14:paraId="1F268143" w14:textId="52214405" w:rsidR="00445642" w:rsidRPr="008F379D" w:rsidRDefault="008F379D" w:rsidP="008F379D">
      <w:pPr>
        <w:pStyle w:val="Nessunelenco1"/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379D">
        <w:rPr>
          <w:rFonts w:ascii="Times New Roman" w:hAnsi="Times New Roman" w:cs="Times New Roman"/>
          <w:b/>
          <w:bCs/>
          <w:sz w:val="32"/>
          <w:szCs w:val="32"/>
        </w:rPr>
        <w:t>CONTRIBUTI AD INTEGRAZIONE DEI CANONI DI LOCAZIONE PER LE ABITAZIONI</w:t>
      </w:r>
    </w:p>
    <w:p w14:paraId="613B4304" w14:textId="77777777" w:rsidR="008F379D" w:rsidRPr="008F379D" w:rsidRDefault="008F379D" w:rsidP="008F379D">
      <w:pPr>
        <w:pStyle w:val="Nessunelenco1"/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39B2A5" w14:textId="2B7DFCF4" w:rsidR="00445642" w:rsidRPr="008F379D" w:rsidRDefault="00445642" w:rsidP="008F379D">
      <w:pPr>
        <w:pStyle w:val="Corpotesto"/>
        <w:ind w:left="0" w:right="220"/>
        <w:rPr>
          <w:color w:val="000000"/>
          <w:sz w:val="32"/>
          <w:szCs w:val="32"/>
        </w:rPr>
      </w:pPr>
      <w:r w:rsidRPr="00445642">
        <w:rPr>
          <w:color w:val="000000"/>
          <w:sz w:val="32"/>
          <w:szCs w:val="32"/>
        </w:rPr>
        <w:t>Si comunica</w:t>
      </w:r>
      <w:r>
        <w:rPr>
          <w:color w:val="000000"/>
          <w:sz w:val="32"/>
          <w:szCs w:val="32"/>
        </w:rPr>
        <w:t xml:space="preserve"> alla cittadinanza</w:t>
      </w:r>
      <w:r w:rsidRPr="00445642">
        <w:rPr>
          <w:color w:val="000000"/>
          <w:sz w:val="32"/>
          <w:szCs w:val="32"/>
        </w:rPr>
        <w:t xml:space="preserve"> che, in data </w:t>
      </w:r>
      <w:r w:rsidR="00D05B3A">
        <w:rPr>
          <w:b/>
          <w:color w:val="000000"/>
          <w:sz w:val="36"/>
          <w:szCs w:val="36"/>
          <w:u w:val="single"/>
        </w:rPr>
        <w:t>09 e 10 Febbraio 2023</w:t>
      </w:r>
      <w:r>
        <w:rPr>
          <w:color w:val="000000"/>
          <w:sz w:val="32"/>
          <w:szCs w:val="32"/>
        </w:rPr>
        <w:t xml:space="preserve">, </w:t>
      </w:r>
      <w:r w:rsidR="00D05B3A">
        <w:rPr>
          <w:color w:val="000000"/>
          <w:sz w:val="32"/>
          <w:szCs w:val="32"/>
        </w:rPr>
        <w:t xml:space="preserve">lo sportello dell’assistenza, relativamente al </w:t>
      </w:r>
      <w:r w:rsidR="00D05B3A" w:rsidRPr="00D05B3A">
        <w:rPr>
          <w:b/>
          <w:i/>
          <w:color w:val="000000"/>
          <w:sz w:val="32"/>
          <w:szCs w:val="32"/>
        </w:rPr>
        <w:t>bando per l’assegnazione di contributi ad integrazione dei canoni di locazione per le abitazioni</w:t>
      </w:r>
      <w:r w:rsidR="00D05B3A">
        <w:rPr>
          <w:color w:val="000000"/>
          <w:sz w:val="32"/>
          <w:szCs w:val="32"/>
        </w:rPr>
        <w:t>,</w:t>
      </w:r>
      <w:r w:rsidR="008F379D" w:rsidRPr="008F379D">
        <w:rPr>
          <w:sz w:val="22"/>
          <w:szCs w:val="22"/>
        </w:rPr>
        <w:t xml:space="preserve"> </w:t>
      </w:r>
      <w:r w:rsidR="008F379D" w:rsidRPr="008F379D">
        <w:rPr>
          <w:color w:val="000000"/>
          <w:sz w:val="32"/>
          <w:szCs w:val="32"/>
        </w:rPr>
        <w:t>ai sensi dell'art .11 della legge 9.12.1998 n. 431</w:t>
      </w:r>
      <w:r w:rsidR="008F379D">
        <w:rPr>
          <w:color w:val="000000"/>
          <w:sz w:val="32"/>
          <w:szCs w:val="32"/>
        </w:rPr>
        <w:t>,</w:t>
      </w:r>
      <w:r w:rsidR="008F379D" w:rsidRPr="008F379D">
        <w:rPr>
          <w:color w:val="000000"/>
          <w:sz w:val="32"/>
          <w:szCs w:val="32"/>
        </w:rPr>
        <w:t xml:space="preserve"> competenza anno 2021,</w:t>
      </w:r>
      <w:r w:rsidR="00D05B3A">
        <w:rPr>
          <w:color w:val="000000"/>
          <w:sz w:val="32"/>
          <w:szCs w:val="32"/>
        </w:rPr>
        <w:t xml:space="preserve"> resterà chiuso al pubblico.</w:t>
      </w:r>
    </w:p>
    <w:p w14:paraId="77872C78" w14:textId="77777777" w:rsidR="00D05B3A" w:rsidRDefault="00D05B3A" w:rsidP="00445642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</w:p>
    <w:p w14:paraId="064F2A3E" w14:textId="22EC8FFF" w:rsidR="00867E91" w:rsidRDefault="00867E91" w:rsidP="00445642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Si informa, altresì, che la settimana dal </w:t>
      </w:r>
      <w:r w:rsidRPr="00867E91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it-IT"/>
        </w:rPr>
        <w:t>13 al 17 Febbraio 2023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, lo sportello succitato, sarà aperto tutti i giorni nei seguenti orari:</w:t>
      </w:r>
    </w:p>
    <w:p w14:paraId="2614318A" w14:textId="77777777" w:rsidR="00867E91" w:rsidRDefault="00867E91" w:rsidP="00867E91">
      <w:pPr>
        <w:pStyle w:val="Nessunelenco1"/>
        <w:widowControl w:val="0"/>
        <w:numPr>
          <w:ilvl w:val="0"/>
          <w:numId w:val="2"/>
        </w:numPr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dal lunedì al venerdì dalle ore 09.00 alle 13.00;</w:t>
      </w:r>
    </w:p>
    <w:p w14:paraId="6FBD4AA1" w14:textId="77777777" w:rsidR="00867E91" w:rsidRDefault="00867E91" w:rsidP="00867E91">
      <w:pPr>
        <w:pStyle w:val="Nessunelenco1"/>
        <w:widowControl w:val="0"/>
        <w:numPr>
          <w:ilvl w:val="0"/>
          <w:numId w:val="2"/>
        </w:numPr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il giovedì pomeriggio dalle ore 15.00 alle 18.00.</w:t>
      </w:r>
    </w:p>
    <w:p w14:paraId="6802C40F" w14:textId="6E9345E0" w:rsidR="00662D2B" w:rsidRDefault="00867E91" w:rsidP="00445642">
      <w:pPr>
        <w:pStyle w:val="Nessunelenco1"/>
        <w:widowControl w:val="0"/>
        <w:autoSpaceDE w:val="0"/>
        <w:autoSpaceDN w:val="0"/>
        <w:spacing w:after="0" w:line="266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                                                                                                                               </w:t>
      </w:r>
    </w:p>
    <w:p w14:paraId="4D286A6F" w14:textId="77777777" w:rsidR="0018594D" w:rsidRDefault="00662D2B" w:rsidP="00445642">
      <w:pPr>
        <w:pStyle w:val="Nessunelenco1"/>
        <w:widowControl w:val="0"/>
        <w:autoSpaceDE w:val="0"/>
        <w:autoSpaceDN w:val="0"/>
        <w:spacing w:after="0" w:line="266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                                                                                                                                  </w:t>
      </w:r>
    </w:p>
    <w:p w14:paraId="22880F40" w14:textId="3248DBE1" w:rsidR="00445642" w:rsidRPr="00C8111F" w:rsidRDefault="0018594D" w:rsidP="00445642">
      <w:pPr>
        <w:pStyle w:val="Nessunelenco1"/>
        <w:widowControl w:val="0"/>
        <w:autoSpaceDE w:val="0"/>
        <w:autoSpaceDN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</w:t>
      </w:r>
      <w:r w:rsidR="00C8111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</w:t>
      </w:r>
      <w:r w:rsidR="00445642" w:rsidRPr="00075D54">
        <w:rPr>
          <w:rFonts w:ascii="Times New Roman" w:hAnsi="Times New Roman" w:cs="Times New Roman"/>
          <w:color w:val="000000"/>
          <w:sz w:val="24"/>
          <w:szCs w:val="24"/>
          <w:lang w:val="it-IT"/>
        </w:rPr>
        <w:t>IL RES</w:t>
      </w:r>
      <w:r w:rsidR="0044564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PONSABILE DI SETTORE                                                                                              </w:t>
      </w:r>
      <w:r w:rsidR="00445642">
        <w:t xml:space="preserve"> </w:t>
      </w:r>
    </w:p>
    <w:p w14:paraId="58BDC571" w14:textId="64F20FCD" w:rsidR="007F677F" w:rsidRPr="00867E91" w:rsidRDefault="00445642" w:rsidP="00E6088A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</w:t>
      </w:r>
      <w:r w:rsidR="00867E9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</w:t>
      </w:r>
      <w:r w:rsidR="008F379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F.to </w:t>
      </w:r>
      <w:r w:rsidRPr="00075D5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DOTT.SSA </w:t>
      </w:r>
      <w:r w:rsidRPr="00670DA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MARIA SILVIA CHIMIENTI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                                                                                       </w:t>
      </w:r>
    </w:p>
    <w:sectPr w:rsidR="007F677F" w:rsidRPr="00867E91" w:rsidSect="00670D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F8D"/>
    <w:multiLevelType w:val="hybridMultilevel"/>
    <w:tmpl w:val="1A885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106"/>
    <w:multiLevelType w:val="hybridMultilevel"/>
    <w:tmpl w:val="C040F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42"/>
    <w:rsid w:val="0018594D"/>
    <w:rsid w:val="001C4945"/>
    <w:rsid w:val="00237EBD"/>
    <w:rsid w:val="00445642"/>
    <w:rsid w:val="00452F33"/>
    <w:rsid w:val="00471438"/>
    <w:rsid w:val="00580907"/>
    <w:rsid w:val="00611533"/>
    <w:rsid w:val="00662D2B"/>
    <w:rsid w:val="007F677F"/>
    <w:rsid w:val="00867E91"/>
    <w:rsid w:val="008F379D"/>
    <w:rsid w:val="00B37470"/>
    <w:rsid w:val="00C8111F"/>
    <w:rsid w:val="00D05B3A"/>
    <w:rsid w:val="00E6088A"/>
    <w:rsid w:val="00F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C790"/>
  <w15:chartTrackingRefBased/>
  <w15:docId w15:val="{243A68DA-279E-4166-95FF-C3D105B2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elenco1">
    <w:name w:val="Nessun elenco1"/>
    <w:uiPriority w:val="99"/>
    <w:semiHidden/>
    <w:rsid w:val="00445642"/>
    <w:pPr>
      <w:spacing w:after="200" w:line="276" w:lineRule="auto"/>
    </w:pPr>
    <w:rPr>
      <w:rFonts w:ascii="Calibri" w:eastAsia="Calibri" w:hAnsi="Calibri" w:cs="Calibri"/>
      <w:lang w:val="ru-RU"/>
    </w:rPr>
  </w:style>
  <w:style w:type="paragraph" w:styleId="Corpotesto">
    <w:name w:val="Body Text"/>
    <w:basedOn w:val="Normale"/>
    <w:link w:val="CorpotestoCarattere"/>
    <w:uiPriority w:val="1"/>
    <w:qFormat/>
    <w:rsid w:val="008F379D"/>
    <w:pPr>
      <w:widowControl w:val="0"/>
      <w:autoSpaceDE w:val="0"/>
      <w:autoSpaceDN w:val="0"/>
      <w:ind w:left="646"/>
      <w:jc w:val="both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37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AssSoc4</dc:creator>
  <cp:keywords/>
  <dc:description/>
  <cp:lastModifiedBy>AssSoc4</cp:lastModifiedBy>
  <cp:revision>2</cp:revision>
  <dcterms:created xsi:type="dcterms:W3CDTF">2023-01-30T07:46:00Z</dcterms:created>
  <dcterms:modified xsi:type="dcterms:W3CDTF">2023-01-30T07:46:00Z</dcterms:modified>
</cp:coreProperties>
</file>