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687" w:rsidRDefault="00E53687" w:rsidP="00E53687">
      <w:pPr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 wp14:anchorId="505AE986" wp14:editId="4ABDA37A">
            <wp:extent cx="657225" cy="838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87" w:rsidRDefault="00E53687" w:rsidP="00E53687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Città di Bitetto</w:t>
      </w:r>
    </w:p>
    <w:p w:rsidR="00E53687" w:rsidRDefault="00E53687" w:rsidP="00E53687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Medaglia d’Oro al Merito Civile</w:t>
      </w:r>
    </w:p>
    <w:p w:rsidR="00E53687" w:rsidRDefault="00E53687" w:rsidP="00E53687">
      <w:pPr>
        <w:tabs>
          <w:tab w:val="left" w:pos="3120"/>
        </w:tabs>
        <w:jc w:val="center"/>
        <w:rPr>
          <w:sz w:val="32"/>
          <w:szCs w:val="32"/>
        </w:rPr>
      </w:pPr>
      <w:r>
        <w:rPr>
          <w:rFonts w:ascii="Edwardian Script ITC" w:hAnsi="Edwardian Script ITC"/>
          <w:sz w:val="32"/>
          <w:szCs w:val="32"/>
        </w:rPr>
        <w:t>Città Metropolitana di Bari</w:t>
      </w:r>
    </w:p>
    <w:p w:rsidR="00E53687" w:rsidRPr="002E5711" w:rsidRDefault="00E53687" w:rsidP="00E53687">
      <w:pPr>
        <w:ind w:left="5664" w:firstLine="708"/>
        <w:rPr>
          <w:rFonts w:ascii="Century Schoolbook" w:hAnsi="Century Schoolbook" w:cs="Century Schoolbook"/>
          <w:sz w:val="20"/>
          <w:szCs w:val="20"/>
        </w:rPr>
      </w:pPr>
    </w:p>
    <w:p w:rsidR="00E53687" w:rsidRPr="008A759C" w:rsidRDefault="00E53687" w:rsidP="00E53687">
      <w:pPr>
        <w:jc w:val="center"/>
        <w:rPr>
          <w:rFonts w:ascii="Century" w:hAnsi="Century" w:cs="Century Schoolbook"/>
          <w:b/>
          <w:i/>
          <w:sz w:val="20"/>
          <w:szCs w:val="20"/>
        </w:rPr>
      </w:pPr>
      <w:r w:rsidRPr="008A759C">
        <w:rPr>
          <w:rFonts w:ascii="Century" w:hAnsi="Century" w:cs="Century Schoolbook"/>
          <w:b/>
          <w:i/>
          <w:sz w:val="20"/>
          <w:szCs w:val="20"/>
        </w:rPr>
        <w:t>Settore Servizi Sociali – Pubblica Istruzione – Politiche Giovanili</w:t>
      </w:r>
    </w:p>
    <w:p w:rsidR="00E53687" w:rsidRPr="008A759C" w:rsidRDefault="00E53687" w:rsidP="00E53687">
      <w:pPr>
        <w:jc w:val="center"/>
        <w:rPr>
          <w:rFonts w:ascii="Century" w:hAnsi="Century" w:cs="Century Schoolbook"/>
          <w:b/>
          <w:i/>
          <w:sz w:val="20"/>
          <w:szCs w:val="20"/>
        </w:rPr>
      </w:pPr>
    </w:p>
    <w:p w:rsidR="00AD5C2C" w:rsidRPr="00545A6B" w:rsidRDefault="00E53687" w:rsidP="00AD5C2C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</w:pPr>
      <w:r w:rsidRPr="00545A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AVVISO </w:t>
      </w:r>
      <w:r w:rsidR="0006612A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VARIAZIONE ORARI </w:t>
      </w:r>
      <w:r w:rsidRPr="00545A6B"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TRASPORTO SCOLASTICO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SCUOLA PRIMARIA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t-IT"/>
        </w:rPr>
        <w:t xml:space="preserve"> 2022/2023</w:t>
      </w:r>
    </w:p>
    <w:p w:rsidR="00E53687" w:rsidRDefault="00E53687" w:rsidP="00E53687">
      <w:pPr>
        <w:pStyle w:val="Nessunelenco1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70DAE" w:rsidRDefault="00E53687" w:rsidP="00670DA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 </w:t>
      </w:r>
      <w:r w:rsidRPr="0080046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partire da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Lunedì 19</w:t>
      </w:r>
      <w:r w:rsidRPr="0080046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Settembre 2022</w:t>
      </w:r>
      <w:r w:rsidRPr="00800467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per</w:t>
      </w:r>
      <w:r w:rsidRPr="0080046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garantire l’entrata in orario a tutti gli alunni</w:t>
      </w:r>
      <w:r w:rsidR="00670DA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frequentanti la </w:t>
      </w:r>
      <w:r w:rsidR="00670DAE" w:rsidRPr="00346844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>Scuola Primaria</w:t>
      </w:r>
      <w:r w:rsidR="00670DA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beneficiari del servizio di </w:t>
      </w:r>
      <w:r w:rsidRPr="00E53687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Trasporto 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colastico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800467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di seguito, si comunicano </w:t>
      </w:r>
      <w:r w:rsidR="00670DAE">
        <w:rPr>
          <w:rFonts w:ascii="Times New Roman" w:hAnsi="Times New Roman" w:cs="Times New Roman"/>
          <w:color w:val="000000"/>
          <w:sz w:val="24"/>
          <w:szCs w:val="24"/>
          <w:lang w:val="it-IT"/>
        </w:rPr>
        <w:t>i nuovi orari di inizio del servizio suddetto:</w:t>
      </w:r>
    </w:p>
    <w:p w:rsidR="00670DAE" w:rsidRDefault="00670DAE" w:rsidP="00670DA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E53687" w:rsidRDefault="00E53687" w:rsidP="00670DAE">
      <w:pPr>
        <w:pStyle w:val="Nessunelenco1"/>
        <w:widowControl w:val="0"/>
        <w:numPr>
          <w:ilvl w:val="0"/>
          <w:numId w:val="3"/>
        </w:numPr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80046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1° TURNO</w:t>
      </w:r>
      <w:r w:rsidR="0005369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INIZIO ORE 7.2</w:t>
      </w:r>
      <w:r w:rsidR="00670DA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</w:t>
      </w:r>
      <w:r w:rsidR="0001251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;</w:t>
      </w:r>
    </w:p>
    <w:p w:rsidR="00670DAE" w:rsidRDefault="00670DAE" w:rsidP="00670DAE">
      <w:pPr>
        <w:pStyle w:val="Nessunelenco1"/>
        <w:widowControl w:val="0"/>
        <w:autoSpaceDE w:val="0"/>
        <w:autoSpaceDN w:val="0"/>
        <w:spacing w:after="0" w:line="311" w:lineRule="exact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E53687" w:rsidRPr="00670DAE" w:rsidRDefault="00E53687" w:rsidP="00670DAE">
      <w:pPr>
        <w:pStyle w:val="Nessunelenco1"/>
        <w:widowControl w:val="0"/>
        <w:numPr>
          <w:ilvl w:val="0"/>
          <w:numId w:val="3"/>
        </w:numPr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670DA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2° TURNO </w:t>
      </w:r>
      <w:r w:rsidR="00053695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INIZIO ORE 7.4</w:t>
      </w:r>
      <w:bookmarkStart w:id="0" w:name="_GoBack"/>
      <w:bookmarkEnd w:id="0"/>
      <w:r w:rsidR="00670DAE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</w:t>
      </w:r>
      <w:r w:rsidR="0001251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</w:t>
      </w:r>
    </w:p>
    <w:p w:rsidR="00E53687" w:rsidRDefault="00E53687" w:rsidP="00670DA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BC3D98" w:rsidRPr="00BC3D98" w:rsidRDefault="00BC3D98" w:rsidP="00BC3D98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BC3D9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 raccomanda la </w:t>
      </w:r>
      <w:r w:rsidRPr="00BC3D9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>massima puntualità</w:t>
      </w:r>
      <w:r w:rsidR="00AF6FB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 xml:space="preserve"> e collaborazione</w:t>
      </w:r>
      <w:r w:rsidR="00325677" w:rsidRPr="0032567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,</w:t>
      </w:r>
      <w:r w:rsidRPr="00BC3D9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al fine di ottimiz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zare le tempistiche</w:t>
      </w:r>
      <w:r w:rsidRPr="00BC3D9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percorrenza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dello scuolabus</w:t>
      </w:r>
      <w:r w:rsidRPr="00BC3D98">
        <w:rPr>
          <w:rFonts w:ascii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E53687" w:rsidRPr="00800467" w:rsidRDefault="00E53687" w:rsidP="00670DA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E53687" w:rsidRPr="00800467" w:rsidRDefault="00E53687" w:rsidP="00670DA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00467">
        <w:rPr>
          <w:rFonts w:ascii="Times New Roman" w:hAnsi="Times New Roman" w:cs="Times New Roman"/>
          <w:color w:val="000000"/>
          <w:sz w:val="24"/>
          <w:szCs w:val="24"/>
          <w:lang w:val="it-IT"/>
        </w:rPr>
        <w:t>Si ringrazia per la preziosa collaborazione.</w:t>
      </w:r>
    </w:p>
    <w:p w:rsidR="00E53687" w:rsidRPr="00800467" w:rsidRDefault="00E53687" w:rsidP="00670DAE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E53687" w:rsidRDefault="00E53687" w:rsidP="00E53687">
      <w:pPr>
        <w:pStyle w:val="Nessunelenco1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color w:val="000000"/>
          <w:lang w:val="it-IT"/>
        </w:rPr>
      </w:pPr>
    </w:p>
    <w:p w:rsidR="00E53687" w:rsidRDefault="00E53687" w:rsidP="00E53687">
      <w:pPr>
        <w:pStyle w:val="Nessunelenco1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color w:val="000000"/>
          <w:lang w:val="it-IT"/>
        </w:rPr>
      </w:pPr>
    </w:p>
    <w:p w:rsidR="00E53687" w:rsidRDefault="00E53687" w:rsidP="00E53687">
      <w:pPr>
        <w:pStyle w:val="Nessunelenco1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color w:val="000000"/>
          <w:lang w:val="it-IT"/>
        </w:rPr>
      </w:pPr>
    </w:p>
    <w:p w:rsidR="00081155" w:rsidRDefault="00081155" w:rsidP="00081155">
      <w:pPr>
        <w:pStyle w:val="Nessunelenco1"/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="00BB6AE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075D54">
        <w:rPr>
          <w:rFonts w:ascii="Times New Roman" w:hAnsi="Times New Roman" w:cs="Times New Roman"/>
          <w:color w:val="000000"/>
          <w:sz w:val="24"/>
          <w:szCs w:val="24"/>
          <w:lang w:val="it-IT"/>
        </w:rPr>
        <w:t>IL RES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PONSABILE DI SETTORE                                                                                              </w:t>
      </w:r>
      <w:r w:rsidRPr="00081155">
        <w:rPr>
          <w:rFonts w:ascii="Times New Roman" w:hAnsi="Times New Roman" w:cs="Times New Roman"/>
          <w:color w:val="000000"/>
          <w:sz w:val="24"/>
          <w:szCs w:val="24"/>
          <w:lang w:val="it-IT"/>
        </w:rPr>
        <w:t>L’ASSESSORE ALLA PUBBLICA ISTRUZIONI</w:t>
      </w:r>
      <w:r>
        <w:t xml:space="preserve"> </w:t>
      </w:r>
      <w:r w:rsidRPr="007160E1">
        <w:t xml:space="preserve">           </w:t>
      </w:r>
      <w:r>
        <w:t xml:space="preserve">    </w:t>
      </w:r>
    </w:p>
    <w:p w:rsidR="00081155" w:rsidRPr="00E53687" w:rsidRDefault="00081155" w:rsidP="00081155">
      <w:pPr>
        <w:pStyle w:val="Nessunelenco1"/>
        <w:widowControl w:val="0"/>
        <w:autoSpaceDE w:val="0"/>
        <w:autoSpaceDN w:val="0"/>
        <w:spacing w:after="0" w:line="266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75D54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DOTT.SSA </w:t>
      </w:r>
      <w:r w:rsidRPr="00670DAE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MARIA SILVIA CHIMIENTI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                                                                                       </w:t>
      </w:r>
      <w:r w:rsidR="002F5810" w:rsidRPr="002F5810">
        <w:rPr>
          <w:rFonts w:ascii="Times New Roman" w:hAnsi="Times New Roman" w:cs="Times New Roman"/>
          <w:color w:val="000000"/>
          <w:sz w:val="24"/>
          <w:szCs w:val="24"/>
          <w:lang w:val="it-IT"/>
        </w:rPr>
        <w:t>DOTT.</w:t>
      </w:r>
      <w:r w:rsidRPr="00081155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GIULIO DE BENEDITTIS                                                                                                                                         </w:t>
      </w:r>
    </w:p>
    <w:p w:rsidR="002C7971" w:rsidRPr="00081155" w:rsidRDefault="00081155" w:rsidP="00081155">
      <w:r>
        <w:rPr>
          <w:color w:val="000000"/>
        </w:rPr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  <w:r w:rsidR="00E53687">
        <w:rPr>
          <w:color w:val="000000"/>
        </w:rPr>
        <w:t xml:space="preserve"> </w:t>
      </w:r>
    </w:p>
    <w:sectPr w:rsidR="002C7971" w:rsidRPr="00081155" w:rsidSect="00670D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F8D"/>
    <w:multiLevelType w:val="hybridMultilevel"/>
    <w:tmpl w:val="1A885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12D9B"/>
    <w:multiLevelType w:val="hybridMultilevel"/>
    <w:tmpl w:val="AF84F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020C0"/>
    <w:multiLevelType w:val="hybridMultilevel"/>
    <w:tmpl w:val="4CE69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7"/>
    <w:rsid w:val="0001251F"/>
    <w:rsid w:val="00053695"/>
    <w:rsid w:val="0006612A"/>
    <w:rsid w:val="00081155"/>
    <w:rsid w:val="002C7971"/>
    <w:rsid w:val="002F5810"/>
    <w:rsid w:val="00325677"/>
    <w:rsid w:val="00346844"/>
    <w:rsid w:val="0044381F"/>
    <w:rsid w:val="00670DAE"/>
    <w:rsid w:val="00AD5C2C"/>
    <w:rsid w:val="00AF6FB9"/>
    <w:rsid w:val="00BB6AEB"/>
    <w:rsid w:val="00BC3D98"/>
    <w:rsid w:val="00E53687"/>
    <w:rsid w:val="00E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7760-1067-433E-833F-CE471931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elenco1">
    <w:name w:val="Nessun elenco1"/>
    <w:uiPriority w:val="99"/>
    <w:semiHidden/>
    <w:rsid w:val="00E53687"/>
    <w:pPr>
      <w:spacing w:after="200" w:line="276" w:lineRule="auto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AssSoc4</dc:creator>
  <cp:keywords/>
  <dc:description/>
  <cp:lastModifiedBy>AssSoc4</cp:lastModifiedBy>
  <cp:revision>15</cp:revision>
  <dcterms:created xsi:type="dcterms:W3CDTF">2022-09-16T09:41:00Z</dcterms:created>
  <dcterms:modified xsi:type="dcterms:W3CDTF">2022-09-19T10:00:00Z</dcterms:modified>
</cp:coreProperties>
</file>